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1E13" w14:textId="77777777" w:rsidR="00F95CC6" w:rsidRPr="002C009E" w:rsidRDefault="00F95CC6" w:rsidP="00F95CC6">
      <w:pPr>
        <w:spacing w:after="234" w:line="259" w:lineRule="auto"/>
        <w:jc w:val="center"/>
        <w:rPr>
          <w:rFonts w:asciiTheme="minorHAnsi" w:hAnsiTheme="minorHAnsi"/>
          <w:b/>
          <w:bCs/>
          <w:color w:val="C00000"/>
          <w:sz w:val="30"/>
          <w:szCs w:val="30"/>
        </w:rPr>
      </w:pPr>
      <w:r w:rsidRPr="002C009E">
        <w:rPr>
          <w:rFonts w:asciiTheme="minorHAnsi" w:hAnsiTheme="minorHAnsi"/>
          <w:b/>
          <w:bCs/>
          <w:color w:val="C00000"/>
          <w:sz w:val="30"/>
          <w:szCs w:val="30"/>
        </w:rPr>
        <w:t>RBS International Journal of management Perspectives (IJMP)</w:t>
      </w:r>
    </w:p>
    <w:p w14:paraId="59A60891" w14:textId="2C03BFEE" w:rsidR="00E1666B" w:rsidRPr="002C009E" w:rsidRDefault="00000000" w:rsidP="00F95CC6">
      <w:pPr>
        <w:spacing w:after="234" w:line="259" w:lineRule="auto"/>
        <w:jc w:val="center"/>
        <w:rPr>
          <w:rFonts w:asciiTheme="minorHAnsi" w:hAnsiTheme="minorHAnsi"/>
          <w:b/>
          <w:bCs/>
        </w:rPr>
      </w:pPr>
      <w:r w:rsidRPr="002C009E">
        <w:rPr>
          <w:rFonts w:asciiTheme="minorHAnsi" w:hAnsiTheme="minorHAnsi"/>
          <w:b/>
          <w:bCs/>
          <w:sz w:val="28"/>
        </w:rPr>
        <w:t>Authorship Agreement Form</w:t>
      </w:r>
    </w:p>
    <w:p w14:paraId="51A37805" w14:textId="40C8889E" w:rsidR="00E1666B" w:rsidRPr="002C009E" w:rsidRDefault="00743050">
      <w:pPr>
        <w:spacing w:after="263"/>
        <w:ind w:left="54"/>
        <w:rPr>
          <w:rFonts w:asciiTheme="minorHAnsi" w:hAnsiTheme="minorHAnsi"/>
        </w:rPr>
      </w:pPr>
      <w:r w:rsidRPr="002C009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27CF7" wp14:editId="453CD0D7">
                <wp:simplePos x="0" y="0"/>
                <wp:positionH relativeFrom="column">
                  <wp:posOffset>431165</wp:posOffset>
                </wp:positionH>
                <wp:positionV relativeFrom="paragraph">
                  <wp:posOffset>11430</wp:posOffset>
                </wp:positionV>
                <wp:extent cx="1935480" cy="213360"/>
                <wp:effectExtent l="0" t="0" r="26670" b="15240"/>
                <wp:wrapNone/>
                <wp:docPr id="41314962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AD47F" id="Rectangle 11" o:spid="_x0000_s1026" style="position:absolute;margin-left:33.95pt;margin-top:.9pt;width:152.4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" fillcolor="white [3201]" strokecolor="#4ea72e [3209]" strokeweight="1pt"/>
            </w:pict>
          </mc:Fallback>
        </mc:AlternateContent>
      </w:r>
      <w:r w:rsidRPr="002C009E">
        <w:rPr>
          <w:rFonts w:asciiTheme="minorHAnsi" w:hAnsiTheme="minorHAnsi"/>
        </w:rPr>
        <w:t xml:space="preserve">Date:  </w:t>
      </w:r>
      <w:sdt>
        <w:sdtPr>
          <w:rPr>
            <w:rFonts w:asciiTheme="minorHAnsi" w:hAnsiTheme="minorHAnsi"/>
          </w:rPr>
          <w:id w:val="-2070563415"/>
          <w:placeholder>
            <w:docPart w:val="DefaultPlaceholder_-1854013437"/>
          </w:placeholder>
          <w:showingPlcHdr/>
          <w:date>
            <w:dateFormat w:val="yyyy/MM/dd"/>
            <w:lid w:val="en-ZA"/>
            <w:storeMappedDataAs w:val="dateTime"/>
            <w:calendar w:val="gregorian"/>
          </w:date>
        </w:sdtPr>
        <w:sdtContent>
          <w:r w:rsidR="008E3290" w:rsidRPr="00D22130">
            <w:rPr>
              <w:rStyle w:val="PlaceholderText"/>
            </w:rPr>
            <w:t>Click or tap to enter a date.</w:t>
          </w:r>
        </w:sdtContent>
      </w:sdt>
    </w:p>
    <w:p w14:paraId="205EAED4" w14:textId="77777777" w:rsidR="00067A8E" w:rsidRPr="002C009E" w:rsidRDefault="00000000">
      <w:pPr>
        <w:spacing w:after="267"/>
        <w:ind w:left="54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“Authorship credit should be based only on </w:t>
      </w:r>
    </w:p>
    <w:p w14:paraId="37B89FE0" w14:textId="77777777" w:rsidR="00067A8E" w:rsidRPr="002C009E" w:rsidRDefault="00000000">
      <w:pPr>
        <w:spacing w:after="267"/>
        <w:ind w:left="54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1) substantial contributions to conception and design, or acquisition of data, or analysis and interpretation of </w:t>
      </w:r>
      <w:proofErr w:type="gramStart"/>
      <w:r w:rsidRPr="002C009E">
        <w:rPr>
          <w:rFonts w:asciiTheme="minorHAnsi" w:hAnsiTheme="minorHAnsi"/>
        </w:rPr>
        <w:t>data;</w:t>
      </w:r>
      <w:proofErr w:type="gramEnd"/>
      <w:r w:rsidRPr="002C009E">
        <w:rPr>
          <w:rFonts w:asciiTheme="minorHAnsi" w:hAnsiTheme="minorHAnsi"/>
        </w:rPr>
        <w:t xml:space="preserve"> </w:t>
      </w:r>
    </w:p>
    <w:p w14:paraId="0D654312" w14:textId="77777777" w:rsidR="00067A8E" w:rsidRPr="002C009E" w:rsidRDefault="00000000">
      <w:pPr>
        <w:spacing w:after="267"/>
        <w:ind w:left="54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2) drafting the article or revising it critically for important intellectual content; and </w:t>
      </w:r>
    </w:p>
    <w:p w14:paraId="7BD65EBA" w14:textId="77777777" w:rsidR="00067A8E" w:rsidRPr="002C009E" w:rsidRDefault="00000000">
      <w:pPr>
        <w:spacing w:after="267"/>
        <w:ind w:left="54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3) final approval of the version to be published. </w:t>
      </w:r>
    </w:p>
    <w:p w14:paraId="07402D63" w14:textId="18D6C4F4" w:rsidR="00E1666B" w:rsidRPr="002C009E" w:rsidRDefault="00000000">
      <w:pPr>
        <w:spacing w:after="267"/>
        <w:ind w:left="54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Conditions 1, 2, and 3 must all be met. Acquisition of funding, the collection of data, or general supervision of the research group, by themselves, do not justify authorship, though it does justify </w:t>
      </w:r>
      <w:r w:rsidR="002C009E" w:rsidRPr="002C009E">
        <w:rPr>
          <w:rFonts w:asciiTheme="minorHAnsi" w:hAnsiTheme="minorHAnsi"/>
        </w:rPr>
        <w:t xml:space="preserve">acknowledgment” </w:t>
      </w:r>
      <w:r w:rsidR="002C009E" w:rsidRPr="002C009E">
        <w:rPr>
          <w:rFonts w:ascii="Verdana" w:hAnsi="Verdana"/>
          <w:color w:val="424242"/>
          <w:sz w:val="18"/>
          <w:szCs w:val="18"/>
          <w:shd w:val="clear" w:color="auto" w:fill="FFFFFF"/>
        </w:rPr>
        <w:t>(</w:t>
      </w:r>
      <w:r w:rsidR="00FF4355" w:rsidRPr="00FF4355">
        <w:rPr>
          <w:rFonts w:asciiTheme="minorHAnsi" w:hAnsiTheme="minorHAnsi"/>
          <w:color w:val="auto"/>
          <w:shd w:val="clear" w:color="auto" w:fill="FFFFFF"/>
        </w:rPr>
        <w:t>AOSIS</w:t>
      </w:r>
      <w:r w:rsidR="002C009E" w:rsidRPr="00FF4355">
        <w:rPr>
          <w:rFonts w:asciiTheme="minorHAnsi" w:hAnsiTheme="minorHAnsi"/>
          <w:color w:val="auto"/>
        </w:rPr>
        <w:t xml:space="preserve">, </w:t>
      </w:r>
      <w:r w:rsidR="002C009E">
        <w:rPr>
          <w:rFonts w:asciiTheme="minorHAnsi" w:hAnsiTheme="minorHAnsi"/>
        </w:rPr>
        <w:t>2024).</w:t>
      </w:r>
    </w:p>
    <w:p w14:paraId="4419F313" w14:textId="77777777" w:rsidR="00E1666B" w:rsidRPr="002C009E" w:rsidRDefault="00000000">
      <w:pPr>
        <w:ind w:left="54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By signing this authorship agreement and contribution form, authors agree that: </w:t>
      </w:r>
    </w:p>
    <w:p w14:paraId="328EFE03" w14:textId="77777777" w:rsidR="00E1666B" w:rsidRPr="002C009E" w:rsidRDefault="00000000">
      <w:pPr>
        <w:numPr>
          <w:ilvl w:val="0"/>
          <w:numId w:val="1"/>
        </w:numPr>
        <w:ind w:left="575" w:hanging="360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Only individuals who </w:t>
      </w:r>
      <w:proofErr w:type="spellStart"/>
      <w:r w:rsidRPr="002C009E">
        <w:rPr>
          <w:rFonts w:asciiTheme="minorHAnsi" w:hAnsiTheme="minorHAnsi"/>
        </w:rPr>
        <w:t>fulfill</w:t>
      </w:r>
      <w:proofErr w:type="spellEnd"/>
      <w:r w:rsidRPr="002C009E">
        <w:rPr>
          <w:rFonts w:asciiTheme="minorHAnsi" w:hAnsiTheme="minorHAnsi"/>
        </w:rPr>
        <w:t xml:space="preserve"> the conditions for authorship criteria are included in this agreement</w:t>
      </w:r>
    </w:p>
    <w:p w14:paraId="32B39853" w14:textId="387872A3" w:rsidR="00E1666B" w:rsidRPr="002C009E" w:rsidRDefault="00000000">
      <w:pPr>
        <w:numPr>
          <w:ilvl w:val="0"/>
          <w:numId w:val="1"/>
        </w:numPr>
        <w:spacing w:after="295" w:line="259" w:lineRule="auto"/>
        <w:ind w:left="575" w:hanging="360"/>
        <w:rPr>
          <w:rFonts w:asciiTheme="minorHAnsi" w:hAnsiTheme="minorHAnsi"/>
        </w:rPr>
      </w:pPr>
      <w:r w:rsidRPr="002C009E">
        <w:rPr>
          <w:rFonts w:asciiTheme="minorHAnsi" w:hAnsiTheme="minorHAnsi"/>
        </w:rPr>
        <w:t>All conflicts of interest, real and perceived</w:t>
      </w:r>
      <w:r w:rsidR="00781993">
        <w:rPr>
          <w:rFonts w:asciiTheme="minorHAnsi" w:hAnsiTheme="minorHAnsi"/>
        </w:rPr>
        <w:t>,</w:t>
      </w:r>
      <w:r w:rsidRPr="002C009E">
        <w:rPr>
          <w:rFonts w:asciiTheme="minorHAnsi" w:hAnsiTheme="minorHAnsi"/>
        </w:rPr>
        <w:t xml:space="preserve"> have been reported.</w:t>
      </w:r>
    </w:p>
    <w:p w14:paraId="2EE77CD3" w14:textId="453152BE" w:rsidR="00E1666B" w:rsidRPr="002C009E" w:rsidRDefault="00645E63">
      <w:pPr>
        <w:tabs>
          <w:tab w:val="center" w:pos="8466"/>
        </w:tabs>
        <w:spacing w:after="287"/>
        <w:ind w:left="0" w:firstLine="0"/>
        <w:rPr>
          <w:rFonts w:asciiTheme="minorHAnsi" w:hAnsiTheme="minorHAnsi"/>
          <w:b/>
          <w:bCs/>
        </w:rPr>
      </w:pPr>
      <w:r w:rsidRPr="002C009E">
        <w:rPr>
          <w:rFonts w:asciiTheme="minorHAnsi" w:hAnsiTheme="minorHAnsi"/>
          <w:b/>
          <w:bCs/>
        </w:rPr>
        <w:t>State your contributions to the manuscript: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392"/>
        <w:gridCol w:w="1499"/>
      </w:tblGrid>
      <w:tr w:rsidR="00B46F88" w:rsidRPr="002C009E" w14:paraId="2A20A3F6" w14:textId="2B42FA1D" w:rsidTr="00E739D0">
        <w:tc>
          <w:tcPr>
            <w:tcW w:w="3539" w:type="dxa"/>
          </w:tcPr>
          <w:p w14:paraId="2D890099" w14:textId="36D2728F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ROLE DEFINITION</w:t>
            </w:r>
          </w:p>
        </w:tc>
        <w:tc>
          <w:tcPr>
            <w:tcW w:w="1559" w:type="dxa"/>
          </w:tcPr>
          <w:p w14:paraId="7BE8B97B" w14:textId="55C9FDB0" w:rsidR="00B46F88" w:rsidRPr="00B46F88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  <w:b/>
                <w:bCs/>
              </w:rPr>
            </w:pPr>
            <w:r w:rsidRPr="00B46F88">
              <w:rPr>
                <w:rFonts w:asciiTheme="minorHAnsi" w:hAnsiTheme="minorHAnsi"/>
                <w:b/>
                <w:bCs/>
              </w:rPr>
              <w:t>Author 1</w:t>
            </w:r>
          </w:p>
        </w:tc>
        <w:tc>
          <w:tcPr>
            <w:tcW w:w="1418" w:type="dxa"/>
          </w:tcPr>
          <w:p w14:paraId="3EE19AEB" w14:textId="2DEA7273" w:rsidR="00B46F88" w:rsidRPr="00B46F88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  <w:b/>
                <w:bCs/>
              </w:rPr>
            </w:pPr>
            <w:r w:rsidRPr="00B46F88">
              <w:rPr>
                <w:rFonts w:asciiTheme="minorHAnsi" w:hAnsiTheme="minorHAnsi"/>
                <w:b/>
                <w:bCs/>
              </w:rPr>
              <w:t>Author 2</w:t>
            </w:r>
          </w:p>
        </w:tc>
        <w:tc>
          <w:tcPr>
            <w:tcW w:w="1392" w:type="dxa"/>
          </w:tcPr>
          <w:p w14:paraId="17F58861" w14:textId="3C087B0E" w:rsidR="00B46F88" w:rsidRPr="00B46F88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  <w:b/>
                <w:bCs/>
              </w:rPr>
            </w:pPr>
            <w:r w:rsidRPr="00B46F88">
              <w:rPr>
                <w:rFonts w:asciiTheme="minorHAnsi" w:hAnsiTheme="minorHAnsi"/>
                <w:b/>
                <w:bCs/>
              </w:rPr>
              <w:t>Author 3</w:t>
            </w:r>
          </w:p>
        </w:tc>
        <w:tc>
          <w:tcPr>
            <w:tcW w:w="1499" w:type="dxa"/>
          </w:tcPr>
          <w:p w14:paraId="438204F9" w14:textId="131D47A4" w:rsidR="00B46F88" w:rsidRPr="00B46F88" w:rsidRDefault="00B46F88" w:rsidP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  <w:b/>
                <w:bCs/>
              </w:rPr>
            </w:pPr>
            <w:r w:rsidRPr="00B46F88">
              <w:rPr>
                <w:rFonts w:asciiTheme="minorHAnsi" w:hAnsiTheme="minorHAnsi"/>
                <w:b/>
                <w:bCs/>
              </w:rPr>
              <w:t>Author 4</w:t>
            </w:r>
          </w:p>
        </w:tc>
      </w:tr>
      <w:tr w:rsidR="00B46F88" w:rsidRPr="002C009E" w14:paraId="44C300E1" w14:textId="08E5C723" w:rsidTr="00E739D0">
        <w:tc>
          <w:tcPr>
            <w:tcW w:w="3539" w:type="dxa"/>
          </w:tcPr>
          <w:p w14:paraId="5822D2C1" w14:textId="5F63351C" w:rsidR="00B46F88" w:rsidRPr="00E100C6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100C6">
              <w:rPr>
                <w:rFonts w:asciiTheme="minorHAnsi" w:hAnsiTheme="minorHAnsi"/>
              </w:rPr>
              <w:t>Conceptualisation</w:t>
            </w:r>
          </w:p>
        </w:tc>
        <w:tc>
          <w:tcPr>
            <w:tcW w:w="1559" w:type="dxa"/>
          </w:tcPr>
          <w:p w14:paraId="4AFC1BCA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D6B46EC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459CC4A4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721547E7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EC7C1C" w:rsidRPr="002C009E" w14:paraId="1408B57F" w14:textId="77777777" w:rsidTr="00E739D0">
        <w:tc>
          <w:tcPr>
            <w:tcW w:w="3539" w:type="dxa"/>
          </w:tcPr>
          <w:p w14:paraId="3869C517" w14:textId="542878A0" w:rsidR="00EC7C1C" w:rsidRPr="00E100C6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C7C1C">
              <w:rPr>
                <w:rFonts w:asciiTheme="minorHAnsi" w:hAnsiTheme="minorHAnsi"/>
              </w:rPr>
              <w:t>Methodology</w:t>
            </w:r>
          </w:p>
        </w:tc>
        <w:tc>
          <w:tcPr>
            <w:tcW w:w="1559" w:type="dxa"/>
          </w:tcPr>
          <w:p w14:paraId="4CBAE0A4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848D2E3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5CCF2A1A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128F06E8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EC7C1C" w:rsidRPr="002C009E" w14:paraId="20F3A136" w14:textId="77777777" w:rsidTr="00E739D0">
        <w:tc>
          <w:tcPr>
            <w:tcW w:w="3539" w:type="dxa"/>
          </w:tcPr>
          <w:p w14:paraId="2892C753" w14:textId="3D7C46E5" w:rsidR="00EC7C1C" w:rsidRPr="00EC7C1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C7C1C">
              <w:rPr>
                <w:rFonts w:asciiTheme="minorHAnsi" w:hAnsiTheme="minorHAnsi"/>
              </w:rPr>
              <w:t>Administrative, technical, or logistical support Collection and assembly of Data</w:t>
            </w:r>
          </w:p>
        </w:tc>
        <w:tc>
          <w:tcPr>
            <w:tcW w:w="1559" w:type="dxa"/>
          </w:tcPr>
          <w:p w14:paraId="21F5852F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303213B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0A1EC761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59D379C7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B46F88" w:rsidRPr="002C009E" w14:paraId="643F173C" w14:textId="2F4AFF7D" w:rsidTr="00E739D0">
        <w:tc>
          <w:tcPr>
            <w:tcW w:w="3539" w:type="dxa"/>
          </w:tcPr>
          <w:p w14:paraId="413EED02" w14:textId="53214771" w:rsidR="00B46F88" w:rsidRPr="00E100C6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100C6">
              <w:rPr>
                <w:rFonts w:asciiTheme="minorHAnsi" w:hAnsiTheme="minorHAnsi"/>
              </w:rPr>
              <w:t>Analysis and interpretation of the data</w:t>
            </w:r>
          </w:p>
        </w:tc>
        <w:tc>
          <w:tcPr>
            <w:tcW w:w="1559" w:type="dxa"/>
          </w:tcPr>
          <w:p w14:paraId="26173AFF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420D32D4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01AB2F09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6B382C55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EC7C1C" w:rsidRPr="002C009E" w14:paraId="2B23547D" w14:textId="77777777" w:rsidTr="00E739D0">
        <w:tc>
          <w:tcPr>
            <w:tcW w:w="3539" w:type="dxa"/>
          </w:tcPr>
          <w:p w14:paraId="042EE45B" w14:textId="056D0EB0" w:rsidR="00EC7C1C" w:rsidRPr="00E100C6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2142A6">
              <w:rPr>
                <w:rFonts w:asciiTheme="minorHAnsi" w:hAnsiTheme="minorHAnsi"/>
              </w:rPr>
              <w:lastRenderedPageBreak/>
              <w:t>Statistical expertise</w:t>
            </w:r>
          </w:p>
        </w:tc>
        <w:tc>
          <w:tcPr>
            <w:tcW w:w="1559" w:type="dxa"/>
          </w:tcPr>
          <w:p w14:paraId="15FB2DC2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01735E1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757AE0BC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060C9100" w14:textId="77777777" w:rsidR="00EC7C1C" w:rsidRPr="002C009E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B46F88" w:rsidRPr="002C009E" w14:paraId="522F3991" w14:textId="2002054F" w:rsidTr="00E739D0">
        <w:tc>
          <w:tcPr>
            <w:tcW w:w="3539" w:type="dxa"/>
          </w:tcPr>
          <w:p w14:paraId="636B4764" w14:textId="5A4FB87D" w:rsidR="00B46F88" w:rsidRPr="00E100C6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100C6">
              <w:rPr>
                <w:rFonts w:asciiTheme="minorHAnsi" w:hAnsiTheme="minorHAnsi"/>
              </w:rPr>
              <w:t>Drafting of the article</w:t>
            </w:r>
          </w:p>
        </w:tc>
        <w:tc>
          <w:tcPr>
            <w:tcW w:w="1559" w:type="dxa"/>
          </w:tcPr>
          <w:p w14:paraId="259EA511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F23D28D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43EE8444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089266DE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B46F88" w:rsidRPr="002C009E" w14:paraId="4539EEFE" w14:textId="2A84E7F1" w:rsidTr="00E739D0">
        <w:tc>
          <w:tcPr>
            <w:tcW w:w="3539" w:type="dxa"/>
          </w:tcPr>
          <w:p w14:paraId="78C058F2" w14:textId="02D7931B" w:rsidR="00B46F88" w:rsidRPr="00E100C6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100C6">
              <w:rPr>
                <w:rFonts w:asciiTheme="minorHAnsi" w:hAnsiTheme="minorHAnsi"/>
              </w:rPr>
              <w:t>Critical revisions of the article</w:t>
            </w:r>
          </w:p>
        </w:tc>
        <w:tc>
          <w:tcPr>
            <w:tcW w:w="1559" w:type="dxa"/>
          </w:tcPr>
          <w:p w14:paraId="062143FD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81064CE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79F78FA5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47C2C278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B46F88" w:rsidRPr="002C009E" w14:paraId="1B5ECAF0" w14:textId="0338A237" w:rsidTr="00E739D0">
        <w:tc>
          <w:tcPr>
            <w:tcW w:w="3539" w:type="dxa"/>
          </w:tcPr>
          <w:p w14:paraId="5A9254F2" w14:textId="794982FA" w:rsidR="00B46F88" w:rsidRPr="00E100C6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100C6">
              <w:rPr>
                <w:rFonts w:asciiTheme="minorHAnsi" w:hAnsiTheme="minorHAnsi"/>
              </w:rPr>
              <w:t>Final approval of the article</w:t>
            </w:r>
          </w:p>
        </w:tc>
        <w:tc>
          <w:tcPr>
            <w:tcW w:w="1559" w:type="dxa"/>
          </w:tcPr>
          <w:p w14:paraId="3AD1BD7A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875F4E3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5A58D7D8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2EB3DA5E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  <w:tr w:rsidR="00B46F88" w:rsidRPr="002C009E" w14:paraId="42A54ACB" w14:textId="0EC28495" w:rsidTr="00E739D0">
        <w:tc>
          <w:tcPr>
            <w:tcW w:w="3539" w:type="dxa"/>
          </w:tcPr>
          <w:p w14:paraId="1E9C15F5" w14:textId="3697DED7" w:rsidR="00B46F88" w:rsidRPr="00E100C6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  <w:r w:rsidRPr="00E100C6">
              <w:rPr>
                <w:rFonts w:asciiTheme="minorHAnsi" w:hAnsiTheme="minorHAnsi"/>
              </w:rPr>
              <w:t>Provision of study materials</w:t>
            </w:r>
          </w:p>
        </w:tc>
        <w:tc>
          <w:tcPr>
            <w:tcW w:w="1559" w:type="dxa"/>
          </w:tcPr>
          <w:p w14:paraId="65031764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7EAD612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392" w:type="dxa"/>
          </w:tcPr>
          <w:p w14:paraId="37B86E1D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499" w:type="dxa"/>
          </w:tcPr>
          <w:p w14:paraId="576511C8" w14:textId="77777777" w:rsidR="00B46F88" w:rsidRPr="002C009E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Theme="minorHAnsi" w:hAnsiTheme="minorHAnsi"/>
              </w:rPr>
            </w:pPr>
          </w:p>
        </w:tc>
      </w:tr>
    </w:tbl>
    <w:p w14:paraId="1FF6FD94" w14:textId="77777777" w:rsidR="00645E63" w:rsidRPr="002C009E" w:rsidRDefault="00645E63">
      <w:pPr>
        <w:tabs>
          <w:tab w:val="center" w:pos="8466"/>
        </w:tabs>
        <w:spacing w:after="287"/>
        <w:ind w:left="0" w:firstLine="0"/>
        <w:rPr>
          <w:rFonts w:asciiTheme="minorHAnsi" w:hAnsiTheme="minorHAnsi"/>
        </w:rPr>
      </w:pPr>
    </w:p>
    <w:p w14:paraId="5525BD2C" w14:textId="67A9E0A6" w:rsidR="00E1666B" w:rsidRPr="002C009E" w:rsidRDefault="00743050">
      <w:pPr>
        <w:spacing w:after="676"/>
        <w:ind w:left="50"/>
        <w:rPr>
          <w:rFonts w:asciiTheme="minorHAnsi" w:hAnsiTheme="minorHAnsi"/>
        </w:rPr>
      </w:pPr>
      <w:r w:rsidRPr="002C009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09EFA" wp14:editId="3DE2AF12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905500" cy="2095500"/>
                <wp:effectExtent l="0" t="0" r="19050" b="19050"/>
                <wp:wrapNone/>
                <wp:docPr id="201298357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1CB5" id="Rectangle 10" o:spid="_x0000_s1026" style="position:absolute;margin-left:413.8pt;margin-top:16.1pt;width:465pt;height:1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" fillcolor="white [3201]" strokecolor="#4ea72e [3209]" strokeweight="1pt">
                <w10:wrap anchorx="margin"/>
              </v:rect>
            </w:pict>
          </mc:Fallback>
        </mc:AlternateContent>
      </w:r>
      <w:r w:rsidRPr="002C009E">
        <w:rPr>
          <w:rFonts w:asciiTheme="minorHAnsi" w:hAnsiTheme="minorHAnsi"/>
          <w:b/>
        </w:rPr>
        <w:t xml:space="preserve">Therefore, the </w:t>
      </w:r>
      <w:r w:rsidR="00276BAC">
        <w:rPr>
          <w:rFonts w:asciiTheme="minorHAnsi" w:hAnsiTheme="minorHAnsi"/>
          <w:b/>
        </w:rPr>
        <w:t>O</w:t>
      </w:r>
      <w:r w:rsidRPr="002C009E">
        <w:rPr>
          <w:rFonts w:asciiTheme="minorHAnsi" w:hAnsiTheme="minorHAnsi"/>
          <w:b/>
        </w:rPr>
        <w:t xml:space="preserve">rder of </w:t>
      </w:r>
      <w:r w:rsidR="00276BAC">
        <w:rPr>
          <w:rFonts w:asciiTheme="minorHAnsi" w:hAnsiTheme="minorHAnsi"/>
          <w:b/>
        </w:rPr>
        <w:t>A</w:t>
      </w:r>
      <w:r w:rsidRPr="002C009E">
        <w:rPr>
          <w:rFonts w:asciiTheme="minorHAnsi" w:hAnsiTheme="minorHAnsi"/>
          <w:b/>
        </w:rPr>
        <w:t xml:space="preserve">uthorship is: </w:t>
      </w:r>
    </w:p>
    <w:p w14:paraId="0583ABF7" w14:textId="77777777" w:rsidR="00743050" w:rsidRPr="002C009E" w:rsidRDefault="00743050">
      <w:pPr>
        <w:spacing w:after="2904"/>
        <w:ind w:left="50"/>
        <w:rPr>
          <w:rFonts w:asciiTheme="minorHAnsi" w:hAnsiTheme="minorHAnsi"/>
          <w:b/>
        </w:rPr>
      </w:pPr>
    </w:p>
    <w:p w14:paraId="23D72803" w14:textId="2768AA45" w:rsidR="00E1666B" w:rsidRPr="002C009E" w:rsidRDefault="003D21DE">
      <w:pPr>
        <w:spacing w:after="2904"/>
        <w:ind w:left="50"/>
        <w:rPr>
          <w:rFonts w:asciiTheme="minorHAnsi" w:hAnsiTheme="minorHAnsi"/>
        </w:rPr>
      </w:pPr>
      <w:r w:rsidRPr="002C009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819F9" wp14:editId="74864686">
                <wp:simplePos x="0" y="0"/>
                <wp:positionH relativeFrom="column">
                  <wp:posOffset>3471545</wp:posOffset>
                </wp:positionH>
                <wp:positionV relativeFrom="paragraph">
                  <wp:posOffset>302895</wp:posOffset>
                </wp:positionV>
                <wp:extent cx="2423160" cy="365760"/>
                <wp:effectExtent l="0" t="0" r="15240" b="15240"/>
                <wp:wrapNone/>
                <wp:docPr id="9715598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F548" id="Rectangle 14" o:spid="_x0000_s1026" style="position:absolute;margin-left:273.35pt;margin-top:23.85pt;width:190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" fillcolor="white [3201]" strokecolor="#4ea72e [3209]" strokeweight="1pt"/>
            </w:pict>
          </mc:Fallback>
        </mc:AlternateContent>
      </w:r>
      <w:r w:rsidRPr="002C009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DC7CA" wp14:editId="361332DD">
                <wp:simplePos x="0" y="0"/>
                <wp:positionH relativeFrom="column">
                  <wp:posOffset>3479165</wp:posOffset>
                </wp:positionH>
                <wp:positionV relativeFrom="paragraph">
                  <wp:posOffset>996315</wp:posOffset>
                </wp:positionV>
                <wp:extent cx="2430780" cy="327660"/>
                <wp:effectExtent l="0" t="0" r="26670" b="15240"/>
                <wp:wrapNone/>
                <wp:docPr id="14253206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19459" id="Rectangle 15" o:spid="_x0000_s1026" style="position:absolute;margin-left:273.95pt;margin-top:78.45pt;width:191.4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" fillcolor="white [3201]" strokecolor="#4ea72e [3209]" strokeweight="1pt"/>
            </w:pict>
          </mc:Fallback>
        </mc:AlternateContent>
      </w:r>
      <w:r w:rsidRPr="002C009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9E8B7" wp14:editId="38841F8F">
                <wp:simplePos x="0" y="0"/>
                <wp:positionH relativeFrom="column">
                  <wp:posOffset>3479165</wp:posOffset>
                </wp:positionH>
                <wp:positionV relativeFrom="paragraph">
                  <wp:posOffset>1567815</wp:posOffset>
                </wp:positionV>
                <wp:extent cx="2430780" cy="327660"/>
                <wp:effectExtent l="0" t="0" r="26670" b="15240"/>
                <wp:wrapNone/>
                <wp:docPr id="89919997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B35B" id="Rectangle 16" o:spid="_x0000_s1026" style="position:absolute;margin-left:273.95pt;margin-top:123.45pt;width:191.4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" fillcolor="white [3201]" strokecolor="#4ea72e [3209]" strokeweight="1pt"/>
            </w:pict>
          </mc:Fallback>
        </mc:AlternateContent>
      </w:r>
      <w:r w:rsidRPr="002C009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73E6B" wp14:editId="5869E017">
                <wp:simplePos x="0" y="0"/>
                <wp:positionH relativeFrom="margin">
                  <wp:align>left</wp:align>
                </wp:positionH>
                <wp:positionV relativeFrom="paragraph">
                  <wp:posOffset>942975</wp:posOffset>
                </wp:positionV>
                <wp:extent cx="2369820" cy="350520"/>
                <wp:effectExtent l="0" t="0" r="11430" b="11430"/>
                <wp:wrapNone/>
                <wp:docPr id="107919876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A6FC1" id="Rectangle 12" o:spid="_x0000_s1026" style="position:absolute;margin-left:0;margin-top:74.25pt;width:186.6pt;height:27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" fillcolor="white [3201]" strokecolor="#4ea72e [3209]" strokeweight="1pt">
                <w10:wrap anchorx="margin"/>
              </v:rect>
            </w:pict>
          </mc:Fallback>
        </mc:AlternateContent>
      </w:r>
      <w:r w:rsidRPr="002C009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6C8AA" wp14:editId="4096A4AE">
                <wp:simplePos x="0" y="0"/>
                <wp:positionH relativeFrom="column">
                  <wp:posOffset>4445</wp:posOffset>
                </wp:positionH>
                <wp:positionV relativeFrom="paragraph">
                  <wp:posOffset>1605915</wp:posOffset>
                </wp:positionV>
                <wp:extent cx="2346960" cy="281940"/>
                <wp:effectExtent l="0" t="0" r="15240" b="22860"/>
                <wp:wrapNone/>
                <wp:docPr id="102186144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31B1B" id="Rectangle 13" o:spid="_x0000_s1026" style="position:absolute;margin-left:.35pt;margin-top:126.45pt;width:184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" fillcolor="white [3201]" strokecolor="#4ea72e [3209]" strokeweight="1pt"/>
            </w:pict>
          </mc:Fallback>
        </mc:AlternateContent>
      </w:r>
      <w:r w:rsidRPr="002C009E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62F1E" wp14:editId="29ECB11D">
                <wp:simplePos x="0" y="0"/>
                <wp:positionH relativeFrom="column">
                  <wp:posOffset>12065</wp:posOffset>
                </wp:positionH>
                <wp:positionV relativeFrom="paragraph">
                  <wp:posOffset>302895</wp:posOffset>
                </wp:positionV>
                <wp:extent cx="2362200" cy="304800"/>
                <wp:effectExtent l="0" t="0" r="19050" b="19050"/>
                <wp:wrapNone/>
                <wp:docPr id="212113837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EEAF" id="Rectangle 11" o:spid="_x0000_s1026" style="position:absolute;margin-left:.95pt;margin-top:23.85pt;width:18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" fillcolor="white [3201]" strokecolor="#4ea72e [3209]" strokeweight="1pt"/>
            </w:pict>
          </mc:Fallback>
        </mc:AlternateContent>
      </w:r>
      <w:r w:rsidRPr="002C009E">
        <w:rPr>
          <w:rFonts w:asciiTheme="minorHAnsi" w:hAnsiTheme="minorHAnsi"/>
          <w:b/>
        </w:rPr>
        <w:t xml:space="preserve">Signatures of Contributors: </w:t>
      </w:r>
    </w:p>
    <w:p w14:paraId="7D6C8BE3" w14:textId="115061D3" w:rsidR="00653C8E" w:rsidRPr="00E81A49" w:rsidRDefault="003D21DE" w:rsidP="00E81A49">
      <w:pPr>
        <w:spacing w:after="0" w:line="237" w:lineRule="auto"/>
        <w:ind w:left="55" w:firstLine="0"/>
        <w:rPr>
          <w:rFonts w:asciiTheme="minorHAnsi" w:hAnsiTheme="minorHAnsi"/>
        </w:rPr>
      </w:pPr>
      <w:r w:rsidRPr="002C009E">
        <w:rPr>
          <w:rFonts w:asciiTheme="minorHAnsi" w:hAnsiTheme="minorHAnsi"/>
        </w:rPr>
        <w:t xml:space="preserve"> </w:t>
      </w:r>
      <w:r w:rsidR="00653C8E" w:rsidRPr="00653C8E">
        <w:rPr>
          <w:rFonts w:asciiTheme="minorHAnsi" w:hAnsiTheme="minorHAnsi"/>
          <w:b/>
          <w:bCs/>
        </w:rPr>
        <w:t>Reference</w:t>
      </w:r>
    </w:p>
    <w:p w14:paraId="4C7D432B" w14:textId="77777777" w:rsidR="002A0229" w:rsidRPr="00653C8E" w:rsidRDefault="002A0229">
      <w:pPr>
        <w:spacing w:after="0" w:line="237" w:lineRule="auto"/>
        <w:ind w:left="55" w:firstLine="0"/>
        <w:rPr>
          <w:rFonts w:asciiTheme="minorHAnsi" w:hAnsiTheme="minorHAnsi"/>
          <w:b/>
          <w:bCs/>
        </w:rPr>
      </w:pPr>
    </w:p>
    <w:p w14:paraId="413BCDC4" w14:textId="3B5AB02D" w:rsidR="00653C8E" w:rsidRPr="002C009E" w:rsidRDefault="00707DBD">
      <w:pPr>
        <w:spacing w:after="0" w:line="237" w:lineRule="auto"/>
        <w:ind w:left="55" w:firstLine="0"/>
        <w:rPr>
          <w:rFonts w:asciiTheme="minorHAnsi" w:hAnsiTheme="minorHAnsi"/>
        </w:rPr>
      </w:pPr>
      <w:r>
        <w:t xml:space="preserve">AOSIS, 2024. </w:t>
      </w:r>
      <w:r>
        <w:rPr>
          <w:rStyle w:val="Emphasis"/>
        </w:rPr>
        <w:t>Submission guidelines</w:t>
      </w:r>
      <w:r>
        <w:t xml:space="preserve">. </w:t>
      </w:r>
      <w:r>
        <w:rPr>
          <w:rStyle w:val="Emphasis"/>
        </w:rPr>
        <w:t>The Southern African Journal of Entrepreneurship and Small Business Management</w:t>
      </w:r>
      <w:r>
        <w:t xml:space="preserve"> (SAJESBM). ISSN: 2522-7343, ISSN (online): 2071-3185.</w:t>
      </w:r>
    </w:p>
    <w:sectPr w:rsidR="00653C8E" w:rsidRPr="002C009E">
      <w:pgSz w:w="12240" w:h="15840"/>
      <w:pgMar w:top="1491" w:right="1438" w:bottom="1868" w:left="13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D539F"/>
    <w:multiLevelType w:val="hybridMultilevel"/>
    <w:tmpl w:val="856C29CA"/>
    <w:lvl w:ilvl="0" w:tplc="8AB6F6C0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620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84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413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019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282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4BB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407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0FC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8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6B"/>
    <w:rsid w:val="00030DFC"/>
    <w:rsid w:val="00067A8E"/>
    <w:rsid w:val="000B3B7A"/>
    <w:rsid w:val="001A041B"/>
    <w:rsid w:val="002142A6"/>
    <w:rsid w:val="00276BAC"/>
    <w:rsid w:val="00292E16"/>
    <w:rsid w:val="002A0229"/>
    <w:rsid w:val="002C009E"/>
    <w:rsid w:val="003D21DE"/>
    <w:rsid w:val="004E7C3B"/>
    <w:rsid w:val="004F7465"/>
    <w:rsid w:val="00645E63"/>
    <w:rsid w:val="00653C8E"/>
    <w:rsid w:val="00707DBD"/>
    <w:rsid w:val="00743050"/>
    <w:rsid w:val="00764F4C"/>
    <w:rsid w:val="00770FE8"/>
    <w:rsid w:val="00781993"/>
    <w:rsid w:val="007B4583"/>
    <w:rsid w:val="008E3290"/>
    <w:rsid w:val="0090495F"/>
    <w:rsid w:val="009B31A3"/>
    <w:rsid w:val="00A47803"/>
    <w:rsid w:val="00A90BF6"/>
    <w:rsid w:val="00B46F88"/>
    <w:rsid w:val="00CA4917"/>
    <w:rsid w:val="00D50E4A"/>
    <w:rsid w:val="00DF6BCE"/>
    <w:rsid w:val="00E100C6"/>
    <w:rsid w:val="00E1666B"/>
    <w:rsid w:val="00E739D0"/>
    <w:rsid w:val="00E80F5E"/>
    <w:rsid w:val="00E81A49"/>
    <w:rsid w:val="00EC7C1C"/>
    <w:rsid w:val="00F95CC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02AE8"/>
  <w15:docId w15:val="{AA343192-474D-4C2B-9383-F34A9CA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A6"/>
    <w:pPr>
      <w:spacing w:after="3" w:line="265" w:lineRule="auto"/>
      <w:ind w:left="69" w:hanging="10"/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7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A8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A8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4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90BF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07DB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E32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0000-7DBA-41FC-8CB9-B5B7CCDF140B}"/>
      </w:docPartPr>
      <w:docPartBody>
        <w:p w:rsidR="001861E3" w:rsidRDefault="00303D70">
          <w:r w:rsidRPr="00D221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70"/>
    <w:rsid w:val="001861E3"/>
    <w:rsid w:val="001A041B"/>
    <w:rsid w:val="002A753E"/>
    <w:rsid w:val="00303D70"/>
    <w:rsid w:val="008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D7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Harbison,Monet</dc:creator>
  <cp:keywords/>
  <cp:lastModifiedBy>Katlego Molokoe</cp:lastModifiedBy>
  <cp:revision>39</cp:revision>
  <dcterms:created xsi:type="dcterms:W3CDTF">2024-08-08T10:24:00Z</dcterms:created>
  <dcterms:modified xsi:type="dcterms:W3CDTF">2024-08-27T09:57:00Z</dcterms:modified>
</cp:coreProperties>
</file>